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30EA87" w14:textId="77777777" w:rsidR="004261CB" w:rsidRDefault="00000000">
      <w:pPr>
        <w:pStyle w:val="Heading1"/>
        <w:rPr>
          <w:rFonts w:asciiTheme="minorHAnsi" w:hAnsiTheme="minorHAnsi" w:cstheme="minorBidi"/>
        </w:rPr>
      </w:pPr>
      <w:r w:rsidRPr="0087137C">
        <w:rPr>
          <w:rFonts w:asciiTheme="minorHAnsi" w:hAnsiTheme="minorHAnsi" w:cstheme="minorBidi"/>
        </w:rPr>
        <w:t xml:space="preserve">Mercy Education </w:t>
      </w:r>
      <w:r w:rsidRPr="00E93504">
        <w:rPr>
          <w:rFonts w:asciiTheme="minorHAnsi" w:hAnsiTheme="minorHAnsi" w:cstheme="minorBidi"/>
        </w:rPr>
        <w:t>Formation</w:t>
      </w:r>
    </w:p>
    <w:p w14:paraId="6F7F4B73" w14:textId="77777777" w:rsidR="004261CB" w:rsidRPr="007162DD" w:rsidRDefault="004261CB" w:rsidP="004261CB">
      <w:r w:rsidRPr="007162DD">
        <w:t>Faith formation of Catholic school community members is Christ-centred. It is an intentional, ongoing and reflective process that focuses on the growth of individuals and communities from their lived experiences, in spiritual awareness, theological understanding, vocational motivation and capabilities for mission and service in the Church and the world.</w:t>
      </w:r>
      <w:r w:rsidRPr="007162DD">
        <w:br/>
      </w:r>
      <w:r w:rsidRPr="007162DD">
        <w:rPr>
          <w:i/>
          <w:iCs/>
        </w:rPr>
        <w:t xml:space="preserve">A Framework for Formation for Mission in Catholic Education; National Catholic Education </w:t>
      </w:r>
      <w:proofErr w:type="gramStart"/>
      <w:r w:rsidRPr="007162DD">
        <w:rPr>
          <w:i/>
          <w:iCs/>
        </w:rPr>
        <w:t>Commission,  2017</w:t>
      </w:r>
      <w:proofErr w:type="gramEnd"/>
      <w:r w:rsidRPr="007162DD">
        <w:rPr>
          <w:i/>
          <w:iCs/>
        </w:rPr>
        <w:t>, p. 9).</w:t>
      </w:r>
    </w:p>
    <w:p w14:paraId="017E5FDC" w14:textId="77777777" w:rsidR="004261CB" w:rsidRPr="007162DD" w:rsidRDefault="004261CB" w:rsidP="004261CB">
      <w:r w:rsidRPr="007162DD">
        <w:t>Adult formation opportunities across Mercy Education are shaped to support the continuous growth of those who teach, serve, lead, steward and govern our ministries. Formation for the children and young people in our colleges is a core responsibility for each College and a shared endeavour for our governed colleges and affiliates.</w:t>
      </w:r>
    </w:p>
    <w:p w14:paraId="68302FBF" w14:textId="77777777" w:rsidR="004261CB" w:rsidRPr="007162DD" w:rsidRDefault="004261CB" w:rsidP="004261CB">
      <w:r w:rsidRPr="007162DD">
        <w:rPr>
          <w:b/>
          <w:bCs/>
        </w:rPr>
        <w:t> </w:t>
      </w:r>
    </w:p>
    <w:p w14:paraId="06DF9224" w14:textId="77777777" w:rsidR="00E345F1" w:rsidRPr="0087137C" w:rsidRDefault="00E345F1" w:rsidP="004261CB">
      <w:pPr>
        <w:rPr>
          <w:color w:val="0F4761" w:themeColor="accent1" w:themeShade="BF"/>
        </w:rPr>
      </w:pPr>
      <w:r w:rsidRPr="0087137C">
        <w:rPr>
          <w:b/>
          <w:bCs/>
          <w:color w:val="0F4761" w:themeColor="accent1" w:themeShade="BF"/>
        </w:rPr>
        <w:t>Our Board and National Office Team</w:t>
      </w:r>
    </w:p>
    <w:p w14:paraId="12F7C675" w14:textId="77777777" w:rsidR="004261CB" w:rsidRPr="007162DD" w:rsidRDefault="004261CB" w:rsidP="004261CB">
      <w:r w:rsidRPr="007162DD">
        <w:t>Formation for our Board and Executive is both individual and communal, with each member making a commitment to induction, prayer and reflection, the formation for boards and senior leaders offered by MMC, annual joint formation with the Trustee Directors and the Mercy Alliance offerings.</w:t>
      </w:r>
    </w:p>
    <w:p w14:paraId="46854375" w14:textId="77777777" w:rsidR="004261CB" w:rsidRPr="007162DD" w:rsidRDefault="004261CB" w:rsidP="004261CB">
      <w:r w:rsidRPr="007162DD">
        <w:t xml:space="preserve">Members of the National Office Team </w:t>
      </w:r>
      <w:proofErr w:type="gramStart"/>
      <w:r w:rsidRPr="007162DD">
        <w:t>have the opportunity to</w:t>
      </w:r>
      <w:proofErr w:type="gramEnd"/>
      <w:r w:rsidRPr="007162DD">
        <w:t xml:space="preserve"> engage in the ‘Orientation to Mercy Modules’ of MMC.  Executive team and National Office meetings provide regular opportunities for prayer and reflection, and the national office team engage in a range of community and social justice initiatives including support for organisations responding to women and children recovering after family violence.</w:t>
      </w:r>
    </w:p>
    <w:p w14:paraId="0179A7E4" w14:textId="77777777" w:rsidR="004261CB" w:rsidRPr="007162DD" w:rsidRDefault="004261CB" w:rsidP="004261CB">
      <w:r w:rsidRPr="007162DD">
        <w:t> </w:t>
      </w:r>
    </w:p>
    <w:p w14:paraId="786B4438" w14:textId="77777777" w:rsidR="00200596" w:rsidRPr="0087137C" w:rsidRDefault="00200596" w:rsidP="004261CB">
      <w:pPr>
        <w:rPr>
          <w:color w:val="0F4761" w:themeColor="accent1" w:themeShade="BF"/>
        </w:rPr>
      </w:pPr>
      <w:r w:rsidRPr="0087137C">
        <w:rPr>
          <w:b/>
          <w:bCs/>
          <w:color w:val="0F4761" w:themeColor="accent1" w:themeShade="BF"/>
        </w:rPr>
        <w:t xml:space="preserve">Our </w:t>
      </w:r>
      <w:proofErr w:type="gramStart"/>
      <w:r w:rsidRPr="0087137C">
        <w:rPr>
          <w:b/>
          <w:bCs/>
          <w:color w:val="0F4761" w:themeColor="accent1" w:themeShade="BF"/>
        </w:rPr>
        <w:t>College</w:t>
      </w:r>
      <w:proofErr w:type="gramEnd"/>
      <w:r w:rsidRPr="0087137C">
        <w:rPr>
          <w:b/>
          <w:bCs/>
          <w:color w:val="0F4761" w:themeColor="accent1" w:themeShade="BF"/>
        </w:rPr>
        <w:t xml:space="preserve"> Leaders</w:t>
      </w:r>
    </w:p>
    <w:p w14:paraId="7ECEAA71" w14:textId="77777777" w:rsidR="004261CB" w:rsidRPr="007162DD" w:rsidRDefault="004261CB" w:rsidP="004261CB">
      <w:r w:rsidRPr="007162DD">
        <w:t>Spiritual formation of leaders in Catholic schools is universally acknowledged as critical to the effective mission of Catholic schools. </w:t>
      </w:r>
    </w:p>
    <w:p w14:paraId="596DA693" w14:textId="77777777" w:rsidR="004261CB" w:rsidRPr="007162DD" w:rsidRDefault="004261CB" w:rsidP="004261CB">
      <w:r w:rsidRPr="007162DD">
        <w:t xml:space="preserve">Communities of Practice for Principals, which integrate formation into each meeting and gathering, support our </w:t>
      </w:r>
      <w:proofErr w:type="gramStart"/>
      <w:r w:rsidRPr="007162DD">
        <w:t>College</w:t>
      </w:r>
      <w:proofErr w:type="gramEnd"/>
      <w:r w:rsidRPr="007162DD">
        <w:t xml:space="preserve"> leaders to lead with confidence as “Mercy Leaders”.</w:t>
      </w:r>
    </w:p>
    <w:p w14:paraId="63C4CDB3" w14:textId="77777777" w:rsidR="004261CB" w:rsidRPr="007162DD" w:rsidRDefault="00000000" w:rsidP="00B13AC7">
      <w:r w:rsidRPr="007162DD">
        <w:t xml:space="preserve">Deputy Principal Formation Days, where </w:t>
      </w:r>
      <w:r w:rsidR="001442D1" w:rsidRPr="001442D1">
        <w:t>Deputy Principals</w:t>
      </w:r>
      <w:r w:rsidRPr="007162DD">
        <w:t xml:space="preserve"> from Mercy Colleges and Affiliated Colleges</w:t>
      </w:r>
      <w:r w:rsidR="001442D1" w:rsidRPr="001442D1">
        <w:t xml:space="preserve"> </w:t>
      </w:r>
      <w:r w:rsidRPr="007162DD">
        <w:t>gather with a combined focus on formation and professional development</w:t>
      </w:r>
      <w:r w:rsidR="001442D1" w:rsidRPr="001442D1">
        <w:t>,</w:t>
      </w:r>
      <w:r w:rsidRPr="007162DD">
        <w:t xml:space="preserve"> are </w:t>
      </w:r>
      <w:r w:rsidR="001442D1" w:rsidRPr="001442D1">
        <w:t xml:space="preserve">being re-established as </w:t>
      </w:r>
      <w:r w:rsidRPr="007162DD">
        <w:t>an annual occurrence.</w:t>
      </w:r>
    </w:p>
    <w:p w14:paraId="2B23144C" w14:textId="77777777" w:rsidR="004261CB" w:rsidRPr="007162DD" w:rsidRDefault="004261CB" w:rsidP="004261CB">
      <w:r w:rsidRPr="007162DD">
        <w:t> </w:t>
      </w:r>
    </w:p>
    <w:p w14:paraId="7BCE73CF" w14:textId="77777777" w:rsidR="004261CB" w:rsidRPr="0087137C" w:rsidRDefault="004261CB" w:rsidP="004261CB">
      <w:pPr>
        <w:rPr>
          <w:color w:val="0F4761" w:themeColor="accent1" w:themeShade="BF"/>
        </w:rPr>
      </w:pPr>
      <w:r w:rsidRPr="0087137C">
        <w:rPr>
          <w:b/>
          <w:bCs/>
          <w:color w:val="0F4761" w:themeColor="accent1" w:themeShade="BF"/>
        </w:rPr>
        <w:t xml:space="preserve">Our </w:t>
      </w:r>
      <w:proofErr w:type="gramStart"/>
      <w:r w:rsidRPr="0087137C">
        <w:rPr>
          <w:b/>
          <w:bCs/>
          <w:color w:val="0F4761" w:themeColor="accent1" w:themeShade="BF"/>
        </w:rPr>
        <w:t>Colleges</w:t>
      </w:r>
      <w:proofErr w:type="gramEnd"/>
    </w:p>
    <w:p w14:paraId="3A3DC1FD" w14:textId="77777777" w:rsidR="004261CB" w:rsidRPr="007162DD" w:rsidRDefault="004261CB" w:rsidP="004261CB">
      <w:r w:rsidRPr="007162DD">
        <w:t>Principals and Mission Leaders in Mercy Colleges shape a range of formation opportunities which are specifically tailored to their community’s needs - staff orientation into Mercy, full day annual programs of staff formation for mission, retreats days, reflection and prayer, volunteering in community, First Nations engagements and on country immersions.</w:t>
      </w:r>
    </w:p>
    <w:p w14:paraId="58ACE903" w14:textId="77777777" w:rsidR="005D1F14" w:rsidRPr="007162DD" w:rsidRDefault="004E2B3B" w:rsidP="00E46637">
      <w:r w:rsidRPr="007162DD">
        <w:t xml:space="preserve">Formation for students is similarly woven through the life of each College. Through Religious Education, prayer and liturgy, year-level retreats and reflection days, student leadership and voice, service and advocacy, ecological and social justice initiatives, reconciliation and First Nations learning, Mercy groups and immersion experiences, students are invited to encounter faith, Mercy, justice and community in meaningful and age-appropriate ways. </w:t>
      </w:r>
    </w:p>
    <w:p w14:paraId="78A070E1" w14:textId="7A2AD7FC" w:rsidR="005C6392" w:rsidRPr="007162DD" w:rsidRDefault="00000000" w:rsidP="00E46637">
      <w:r w:rsidRPr="007162DD">
        <w:lastRenderedPageBreak/>
        <w:t xml:space="preserve">Retreat programs </w:t>
      </w:r>
      <w:r w:rsidR="004E2B3B" w:rsidRPr="007162DD">
        <w:t xml:space="preserve">support </w:t>
      </w:r>
      <w:r w:rsidRPr="007162DD">
        <w:t xml:space="preserve">younger students </w:t>
      </w:r>
      <w:r w:rsidR="004E2B3B" w:rsidRPr="007162DD">
        <w:t xml:space="preserve">to </w:t>
      </w:r>
      <w:r w:rsidRPr="007162DD">
        <w:t xml:space="preserve">build connection, belonging and identity; </w:t>
      </w:r>
      <w:r w:rsidR="004E2B3B" w:rsidRPr="007162DD">
        <w:t xml:space="preserve">invite </w:t>
      </w:r>
      <w:r w:rsidRPr="007162DD">
        <w:t xml:space="preserve">middle years students </w:t>
      </w:r>
      <w:r w:rsidR="004E2B3B" w:rsidRPr="007162DD">
        <w:t xml:space="preserve">to </w:t>
      </w:r>
      <w:r w:rsidRPr="007162DD">
        <w:t xml:space="preserve">explore resilience, relationships, courage and community; and </w:t>
      </w:r>
      <w:r w:rsidR="004E2B3B" w:rsidRPr="007162DD">
        <w:t xml:space="preserve">encourage </w:t>
      </w:r>
      <w:r w:rsidRPr="007162DD">
        <w:t xml:space="preserve">senior students </w:t>
      </w:r>
      <w:r w:rsidR="004E2B3B" w:rsidRPr="007162DD">
        <w:t xml:space="preserve">to </w:t>
      </w:r>
      <w:r w:rsidRPr="007162DD">
        <w:t xml:space="preserve">reflect on vocation, leadership, spirituality, purpose and their call to live Mercy beyond school. Across the Colleges, this formation is evident </w:t>
      </w:r>
      <w:r w:rsidR="004E2B3B" w:rsidRPr="007162DD">
        <w:t>in</w:t>
      </w:r>
      <w:r w:rsidRPr="007162DD">
        <w:t xml:space="preserve"> student mission leadership, Justice and Mercy groups, outreach meals and reading programs, reconciliation initiatives, care for creation, intergenerational learning, First Nations partnerships, immersion experiences, student-led advocacy and community service.</w:t>
      </w:r>
    </w:p>
    <w:p w14:paraId="49E24D16" w14:textId="4404DDFF" w:rsidR="004261CB" w:rsidRPr="007162DD" w:rsidRDefault="00000000" w:rsidP="0013036C">
      <w:r w:rsidRPr="007162DD">
        <w:t>Examples include</w:t>
      </w:r>
      <w:r w:rsidR="0071651D" w:rsidRPr="007162DD">
        <w:t xml:space="preserve">, but are not limited to, </w:t>
      </w:r>
      <w:r w:rsidRPr="007162DD">
        <w:t xml:space="preserve">support for people experiencing </w:t>
      </w:r>
      <w:r w:rsidR="00A67598" w:rsidRPr="007162DD">
        <w:t>housing insecurity</w:t>
      </w:r>
      <w:r w:rsidRPr="007162DD">
        <w:t xml:space="preserve">, College RAP initiatives, student faith leadership and relationship with the </w:t>
      </w:r>
      <w:proofErr w:type="spellStart"/>
      <w:r w:rsidRPr="007162DD">
        <w:t>Djaara</w:t>
      </w:r>
      <w:proofErr w:type="spellEnd"/>
      <w:r w:rsidRPr="007162DD">
        <w:t xml:space="preserve"> People at Catherine McAuley College Bendigo, the Kolega Immersion Experience at Sacred Heart College Geelong, Community Meals at Emmanuel College Warrnambool, Mercy in Action service at St Brigid’s College Lesmurdie, and on-Country and community immersions such as the</w:t>
      </w:r>
      <w:r w:rsidR="0071651D" w:rsidRPr="007162DD">
        <w:t xml:space="preserve"> Sacred Heart College Kyneton</w:t>
      </w:r>
      <w:r w:rsidRPr="007162DD">
        <w:t xml:space="preserve"> </w:t>
      </w:r>
      <w:proofErr w:type="spellStart"/>
      <w:r w:rsidRPr="007162DD">
        <w:t>Jarlmadangah</w:t>
      </w:r>
      <w:proofErr w:type="spellEnd"/>
      <w:r w:rsidRPr="007162DD">
        <w:t xml:space="preserve"> </w:t>
      </w:r>
      <w:proofErr w:type="spellStart"/>
      <w:r w:rsidRPr="007162DD">
        <w:t>Burru</w:t>
      </w:r>
      <w:proofErr w:type="spellEnd"/>
      <w:r w:rsidRPr="007162DD">
        <w:t xml:space="preserve"> Journey</w:t>
      </w:r>
      <w:r w:rsidR="00147660" w:rsidRPr="007162DD">
        <w:t xml:space="preserve"> </w:t>
      </w:r>
      <w:r w:rsidRPr="007162DD">
        <w:t>. Together, these experiences form young people who can reflect deeply, act with compassion and courage, and contribute to their communities as people of Mercy.</w:t>
      </w:r>
    </w:p>
    <w:p w14:paraId="53DF95F1" w14:textId="77777777" w:rsidR="004261CB" w:rsidRPr="007162DD" w:rsidRDefault="004261CB" w:rsidP="004261CB">
      <w:r w:rsidRPr="007162DD">
        <w:t> </w:t>
      </w:r>
    </w:p>
    <w:p w14:paraId="391F8031" w14:textId="77777777" w:rsidR="004261CB" w:rsidRDefault="00000000">
      <w:pPr>
        <w:pStyle w:val="Heading2"/>
        <w:rPr>
          <w:rFonts w:asciiTheme="minorHAnsi" w:hAnsiTheme="minorHAnsi" w:cstheme="minorBidi"/>
        </w:rPr>
      </w:pPr>
      <w:r w:rsidRPr="008046CD">
        <w:rPr>
          <w:rFonts w:asciiTheme="minorHAnsi" w:hAnsiTheme="minorHAnsi" w:cstheme="minorBidi"/>
        </w:rPr>
        <w:t>Formation Together as a Mercy Education Community</w:t>
      </w:r>
    </w:p>
    <w:p w14:paraId="7A4490E2" w14:textId="77777777" w:rsidR="007162DD" w:rsidRPr="007162DD" w:rsidRDefault="007162DD" w:rsidP="004261CB"/>
    <w:p w14:paraId="4CB65425" w14:textId="77777777" w:rsidR="004261CB" w:rsidRPr="0087137C" w:rsidRDefault="004261CB" w:rsidP="004261CB">
      <w:pPr>
        <w:rPr>
          <w:color w:val="0F4761" w:themeColor="accent1" w:themeShade="BF"/>
        </w:rPr>
      </w:pPr>
      <w:r w:rsidRPr="0087137C">
        <w:rPr>
          <w:b/>
          <w:bCs/>
          <w:color w:val="0F4761" w:themeColor="accent1" w:themeShade="BF"/>
        </w:rPr>
        <w:t>Strategic Plan 2026-2030 development </w:t>
      </w:r>
    </w:p>
    <w:p w14:paraId="09C6F93E" w14:textId="77777777" w:rsidR="004261CB" w:rsidRPr="007162DD" w:rsidRDefault="004261CB" w:rsidP="004261CB">
      <w:r w:rsidRPr="007162DD">
        <w:t xml:space="preserve">Shaping a strategic outcomes framework for MEL over the last year has been an ongoing conversation between the MEL Board, National Office Team and College Leaders, which has been a formative process of articulating who we are as Mercy in </w:t>
      </w:r>
      <w:proofErr w:type="gramStart"/>
      <w:r w:rsidRPr="007162DD">
        <w:t>2026,  and</w:t>
      </w:r>
      <w:proofErr w:type="gramEnd"/>
      <w:r w:rsidRPr="007162DD">
        <w:t xml:space="preserve"> who we want to grow to be as flourishing Catholic School communities grounded in and inspired by the spirit of Mercy. In the dialogue of the strategic conversations, we are united and formed for our shared mission.  The foundational pillar for our next Strategic Plan is ‘Inspired by Mercy’ which will include initiatives which celebrate who we are as a Mercy Community; expand our Mercy Education immersion and formation program with a focus on new and aspiring leaders; supporting our Colleges to respond to these needs of those ‘on the margins’; developing a shared understanding and measures to articulate what we mean by ‘living Mercy’; and the implementation of a MEL Reconciliation Action Plan.</w:t>
      </w:r>
    </w:p>
    <w:p w14:paraId="31548548" w14:textId="77777777" w:rsidR="004261CB" w:rsidRPr="0087137C" w:rsidRDefault="004261CB" w:rsidP="004261CB">
      <w:pPr>
        <w:rPr>
          <w:color w:val="0F4761" w:themeColor="accent1" w:themeShade="BF"/>
        </w:rPr>
      </w:pPr>
      <w:r w:rsidRPr="0087137C">
        <w:rPr>
          <w:b/>
          <w:bCs/>
          <w:color w:val="0F4761" w:themeColor="accent1" w:themeShade="BF"/>
        </w:rPr>
        <w:t>The Blessing of Mercy in the Scriptures</w:t>
      </w:r>
    </w:p>
    <w:p w14:paraId="1289F91F" w14:textId="77777777" w:rsidR="004261CB" w:rsidRPr="007162DD" w:rsidRDefault="004261CB" w:rsidP="004261CB">
      <w:r w:rsidRPr="007162DD">
        <w:t xml:space="preserve">During 2026, the Interim CEO led a process of reflecting on how Mercy is expressed in both the Hebrew and Christian scriptures, resulting in a series of posters reflecting </w:t>
      </w:r>
      <w:r w:rsidRPr="007162DD">
        <w:rPr>
          <w:i/>
          <w:iCs/>
        </w:rPr>
        <w:t>Mercy</w:t>
      </w:r>
      <w:r w:rsidRPr="007162DD">
        <w:t xml:space="preserve"> in Hebrew, Greek and English. The process of developing and engaging with these translations has been a formative experience for our MEL community; having the translations as a reference point (as posters in each of our </w:t>
      </w:r>
      <w:proofErr w:type="gramStart"/>
      <w:r w:rsidRPr="007162DD">
        <w:t>Colleges</w:t>
      </w:r>
      <w:proofErr w:type="gramEnd"/>
      <w:r w:rsidRPr="007162DD">
        <w:t xml:space="preserve"> and in our national office) has enabled us to articulate a "Mercy" response of unity and solidarity following the tragedy of the Bondi massacre.</w:t>
      </w:r>
    </w:p>
    <w:p w14:paraId="5226C532" w14:textId="77777777" w:rsidR="004261CB" w:rsidRPr="007162DD" w:rsidRDefault="004261CB" w:rsidP="004261CB">
      <w:r w:rsidRPr="007162DD">
        <w:rPr>
          <w:b/>
          <w:bCs/>
        </w:rPr>
        <w:t> </w:t>
      </w:r>
    </w:p>
    <w:p w14:paraId="3467EC14" w14:textId="77777777" w:rsidR="004261CB" w:rsidRPr="007162DD" w:rsidRDefault="004261CB" w:rsidP="004261CB">
      <w:r w:rsidRPr="0087137C">
        <w:rPr>
          <w:b/>
          <w:bCs/>
          <w:color w:val="0F4761" w:themeColor="accent1" w:themeShade="BF"/>
        </w:rPr>
        <w:t>Australasian Mercy Secondary School Association Conference (AMSSA)</w:t>
      </w:r>
    </w:p>
    <w:p w14:paraId="11D877BC" w14:textId="77777777" w:rsidR="004261CB" w:rsidRPr="007162DD" w:rsidRDefault="004261CB" w:rsidP="004261CB">
      <w:r w:rsidRPr="007162DD">
        <w:t xml:space="preserve">AMSSA seeks to further Mercy spirituality and ethos for secondary education through sharing expertise and resources and by providing national and international forums for </w:t>
      </w:r>
      <w:r w:rsidRPr="007162DD">
        <w:lastRenderedPageBreak/>
        <w:t>Mercy educators. Attendance at an AMSSA conference is a formative opportunity for leaders and teachers in MEL schools.</w:t>
      </w:r>
    </w:p>
    <w:p w14:paraId="3876312D" w14:textId="77777777" w:rsidR="004261CB" w:rsidRPr="007162DD" w:rsidRDefault="004261CB" w:rsidP="004261CB">
      <w:r w:rsidRPr="007162DD">
        <w:t> </w:t>
      </w:r>
    </w:p>
    <w:p w14:paraId="294968EF" w14:textId="77777777" w:rsidR="004261CB" w:rsidRPr="0087137C" w:rsidRDefault="004261CB" w:rsidP="004261CB">
      <w:pPr>
        <w:rPr>
          <w:color w:val="0F4761" w:themeColor="accent1" w:themeShade="BF"/>
        </w:rPr>
      </w:pPr>
      <w:r w:rsidRPr="0087137C">
        <w:rPr>
          <w:b/>
          <w:bCs/>
          <w:color w:val="0F4761" w:themeColor="accent1" w:themeShade="BF"/>
        </w:rPr>
        <w:t>The Frayne Speech Festival</w:t>
      </w:r>
    </w:p>
    <w:p w14:paraId="004B6DA6" w14:textId="77777777" w:rsidR="004261CB" w:rsidRPr="007162DD" w:rsidRDefault="004261CB" w:rsidP="004261CB">
      <w:r w:rsidRPr="007162DD">
        <w:t>Mercy schools from across Australia gather in a spirit of friendship, excellence and shared purpose to celebrate the power of the spoken word. This festival has become a cherished tradition within the Mercy community, and 2026 holds particular significance as we celebrate 20 years since the festival’s foundation.</w:t>
      </w:r>
    </w:p>
    <w:p w14:paraId="68BA1E18" w14:textId="77777777" w:rsidR="004261CB" w:rsidRPr="007162DD" w:rsidRDefault="004261CB" w:rsidP="004261CB">
      <w:r w:rsidRPr="007162DD">
        <w:t xml:space="preserve">The spoken word has always been a powerful force. Through speech, debate and poetry, students learn to express ideas with clarity, challenge and thinking with courage. In the Mercy tradition, the voice is not only a means of expression but also a means of advocacy, justice and compassion. This gathering of Mercy schools, where students are given the opportunity to share their voices, their creativity and their passion </w:t>
      </w:r>
      <w:proofErr w:type="gramStart"/>
      <w:r w:rsidRPr="007162DD">
        <w:t>celebrates</w:t>
      </w:r>
      <w:proofErr w:type="gramEnd"/>
      <w:r w:rsidRPr="007162DD">
        <w:t xml:space="preserve"> not only competition, but also the values that unite us: respect, courage, compassion and hospitality.</w:t>
      </w:r>
    </w:p>
    <w:p w14:paraId="47215FAD" w14:textId="77777777" w:rsidR="004261CB" w:rsidRPr="0087137C" w:rsidRDefault="004261CB" w:rsidP="004261CB">
      <w:pPr>
        <w:rPr>
          <w:color w:val="0F4761" w:themeColor="accent1" w:themeShade="BF"/>
        </w:rPr>
      </w:pPr>
      <w:r w:rsidRPr="0087137C">
        <w:rPr>
          <w:b/>
          <w:bCs/>
          <w:color w:val="0F4761" w:themeColor="accent1" w:themeShade="BF"/>
        </w:rPr>
        <w:t>Seeds of Justice</w:t>
      </w:r>
    </w:p>
    <w:p w14:paraId="5A3154AC" w14:textId="77777777" w:rsidR="004261CB" w:rsidRPr="007162DD" w:rsidRDefault="00000000" w:rsidP="00060ABF">
      <w:r w:rsidRPr="007162DD">
        <w:t>Across the network of Mercy schools, the Seeds of Justice student conference provides an opportunity to empower young people to see the world through the lens of justice, empathy and action.</w:t>
      </w:r>
      <w:r w:rsidR="00820A27" w:rsidRPr="00820A27">
        <w:t xml:space="preserve"> As a formative experience, it invites students to deepen their understanding of Mercy in practice, reflect on the needs of their communities and grow as young people who can lead with compassion, courage and a commitment to justice.</w:t>
      </w:r>
    </w:p>
    <w:p w14:paraId="195EDAF0" w14:textId="77777777" w:rsidR="004261CB" w:rsidRPr="007162DD" w:rsidRDefault="004261CB" w:rsidP="004261CB">
      <w:r w:rsidRPr="007162DD">
        <w:t> </w:t>
      </w:r>
    </w:p>
    <w:p w14:paraId="6701DCA9" w14:textId="77777777" w:rsidR="004261CB" w:rsidRPr="007162DD" w:rsidRDefault="004261CB" w:rsidP="004261CB"/>
    <w:sectPr w:rsidR="004261CB" w:rsidRPr="007162D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61CB"/>
    <w:rsid w:val="0005783F"/>
    <w:rsid w:val="00063D03"/>
    <w:rsid w:val="001442D1"/>
    <w:rsid w:val="00147660"/>
    <w:rsid w:val="001D6FAD"/>
    <w:rsid w:val="00200596"/>
    <w:rsid w:val="0020174B"/>
    <w:rsid w:val="002240E4"/>
    <w:rsid w:val="00357D4F"/>
    <w:rsid w:val="004261CB"/>
    <w:rsid w:val="004E2B3B"/>
    <w:rsid w:val="005B408F"/>
    <w:rsid w:val="005C6392"/>
    <w:rsid w:val="005D1F14"/>
    <w:rsid w:val="005E6873"/>
    <w:rsid w:val="007162DD"/>
    <w:rsid w:val="0071651D"/>
    <w:rsid w:val="007861D8"/>
    <w:rsid w:val="008046CD"/>
    <w:rsid w:val="00820A27"/>
    <w:rsid w:val="00831610"/>
    <w:rsid w:val="0087137C"/>
    <w:rsid w:val="009448D1"/>
    <w:rsid w:val="00A67598"/>
    <w:rsid w:val="00B55BCD"/>
    <w:rsid w:val="00B7071E"/>
    <w:rsid w:val="00BC1EC5"/>
    <w:rsid w:val="00C30579"/>
    <w:rsid w:val="00C86A11"/>
    <w:rsid w:val="00E345F1"/>
    <w:rsid w:val="00E93504"/>
    <w:rsid w:val="00EF468C"/>
    <w:rsid w:val="00F053E2"/>
    <w:rsid w:val="00F32DB1"/>
    <w:rsid w:val="00F3308B"/>
    <w:rsid w:val="00F41B9F"/>
    <w:rsid w:val="00FA2F0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26DF19"/>
  <w15:chartTrackingRefBased/>
  <w15:docId w15:val="{3C753004-6B53-4816-9B96-1CF11D2B29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61CB"/>
    <w:pPr>
      <w:spacing w:after="0" w:line="240" w:lineRule="auto"/>
    </w:pPr>
    <w:rPr>
      <w:rFonts w:ascii="Aptos" w:hAnsi="Aptos" w:cs="Aptos"/>
      <w:kern w:val="0"/>
      <w:lang w:eastAsia="en-AU"/>
      <w14:ligatures w14:val="none"/>
    </w:rPr>
  </w:style>
  <w:style w:type="paragraph" w:styleId="Heading1">
    <w:name w:val="heading 1"/>
    <w:basedOn w:val="Normal"/>
    <w:next w:val="Normal"/>
    <w:link w:val="Heading1Char"/>
    <w:uiPriority w:val="9"/>
    <w:qFormat/>
    <w:rsid w:val="004261CB"/>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Heading2">
    <w:name w:val="heading 2"/>
    <w:basedOn w:val="Normal"/>
    <w:next w:val="Normal"/>
    <w:link w:val="Heading2Char"/>
    <w:uiPriority w:val="9"/>
    <w:semiHidden/>
    <w:unhideWhenUsed/>
    <w:qFormat/>
    <w:rsid w:val="004261CB"/>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4261CB"/>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4261CB"/>
    <w:pPr>
      <w:keepNext/>
      <w:keepLines/>
      <w:spacing w:before="80" w:after="40" w:line="278" w:lineRule="auto"/>
      <w:outlineLvl w:val="3"/>
    </w:pPr>
    <w:rPr>
      <w:rFonts w:asciiTheme="minorHAnsi" w:eastAsiaTheme="majorEastAsia" w:hAnsiTheme="minorHAnsi" w:cstheme="majorBidi"/>
      <w:i/>
      <w:iCs/>
      <w:color w:val="0F4761" w:themeColor="accent1" w:themeShade="BF"/>
      <w:kern w:val="2"/>
      <w:lang w:eastAsia="en-US"/>
      <w14:ligatures w14:val="standardContextual"/>
    </w:rPr>
  </w:style>
  <w:style w:type="paragraph" w:styleId="Heading5">
    <w:name w:val="heading 5"/>
    <w:basedOn w:val="Normal"/>
    <w:next w:val="Normal"/>
    <w:link w:val="Heading5Char"/>
    <w:uiPriority w:val="9"/>
    <w:semiHidden/>
    <w:unhideWhenUsed/>
    <w:qFormat/>
    <w:rsid w:val="004261CB"/>
    <w:pPr>
      <w:keepNext/>
      <w:keepLines/>
      <w:spacing w:before="80" w:after="40" w:line="278" w:lineRule="auto"/>
      <w:outlineLvl w:val="4"/>
    </w:pPr>
    <w:rPr>
      <w:rFonts w:asciiTheme="minorHAnsi" w:eastAsiaTheme="majorEastAsia" w:hAnsiTheme="minorHAnsi" w:cstheme="majorBidi"/>
      <w:color w:val="0F4761" w:themeColor="accent1" w:themeShade="BF"/>
      <w:kern w:val="2"/>
      <w:lang w:eastAsia="en-US"/>
      <w14:ligatures w14:val="standardContextual"/>
    </w:rPr>
  </w:style>
  <w:style w:type="paragraph" w:styleId="Heading6">
    <w:name w:val="heading 6"/>
    <w:basedOn w:val="Normal"/>
    <w:next w:val="Normal"/>
    <w:link w:val="Heading6Char"/>
    <w:uiPriority w:val="9"/>
    <w:semiHidden/>
    <w:unhideWhenUsed/>
    <w:qFormat/>
    <w:rsid w:val="004261CB"/>
    <w:pPr>
      <w:keepNext/>
      <w:keepLines/>
      <w:spacing w:before="40" w:line="278" w:lineRule="auto"/>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Heading7">
    <w:name w:val="heading 7"/>
    <w:basedOn w:val="Normal"/>
    <w:next w:val="Normal"/>
    <w:link w:val="Heading7Char"/>
    <w:uiPriority w:val="9"/>
    <w:semiHidden/>
    <w:unhideWhenUsed/>
    <w:qFormat/>
    <w:rsid w:val="004261CB"/>
    <w:pPr>
      <w:keepNext/>
      <w:keepLines/>
      <w:spacing w:before="40" w:line="278" w:lineRule="auto"/>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Heading8">
    <w:name w:val="heading 8"/>
    <w:basedOn w:val="Normal"/>
    <w:next w:val="Normal"/>
    <w:link w:val="Heading8Char"/>
    <w:uiPriority w:val="9"/>
    <w:semiHidden/>
    <w:unhideWhenUsed/>
    <w:qFormat/>
    <w:rsid w:val="004261CB"/>
    <w:pPr>
      <w:keepNext/>
      <w:keepLines/>
      <w:spacing w:line="278" w:lineRule="auto"/>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Heading9">
    <w:name w:val="heading 9"/>
    <w:basedOn w:val="Normal"/>
    <w:next w:val="Normal"/>
    <w:link w:val="Heading9Char"/>
    <w:uiPriority w:val="9"/>
    <w:semiHidden/>
    <w:unhideWhenUsed/>
    <w:qFormat/>
    <w:rsid w:val="004261CB"/>
    <w:pPr>
      <w:keepNext/>
      <w:keepLines/>
      <w:spacing w:line="278" w:lineRule="auto"/>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261C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261C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261C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261C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261C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261C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261C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261C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261CB"/>
    <w:rPr>
      <w:rFonts w:eastAsiaTheme="majorEastAsia" w:cstheme="majorBidi"/>
      <w:color w:val="272727" w:themeColor="text1" w:themeTint="D8"/>
    </w:rPr>
  </w:style>
  <w:style w:type="paragraph" w:styleId="Title">
    <w:name w:val="Title"/>
    <w:basedOn w:val="Normal"/>
    <w:next w:val="Normal"/>
    <w:link w:val="TitleChar"/>
    <w:uiPriority w:val="10"/>
    <w:qFormat/>
    <w:rsid w:val="004261CB"/>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4261C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261CB"/>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4261C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261CB"/>
    <w:pPr>
      <w:spacing w:before="160" w:after="160" w:line="278" w:lineRule="auto"/>
      <w:jc w:val="center"/>
    </w:pPr>
    <w:rPr>
      <w:rFonts w:asciiTheme="minorHAnsi" w:hAnsiTheme="minorHAnsi" w:cstheme="minorBidi"/>
      <w:i/>
      <w:iCs/>
      <w:color w:val="404040" w:themeColor="text1" w:themeTint="BF"/>
      <w:kern w:val="2"/>
      <w:lang w:eastAsia="en-US"/>
      <w14:ligatures w14:val="standardContextual"/>
    </w:rPr>
  </w:style>
  <w:style w:type="character" w:customStyle="1" w:styleId="QuoteChar">
    <w:name w:val="Quote Char"/>
    <w:basedOn w:val="DefaultParagraphFont"/>
    <w:link w:val="Quote"/>
    <w:uiPriority w:val="29"/>
    <w:rsid w:val="004261CB"/>
    <w:rPr>
      <w:i/>
      <w:iCs/>
      <w:color w:val="404040" w:themeColor="text1" w:themeTint="BF"/>
    </w:rPr>
  </w:style>
  <w:style w:type="paragraph" w:styleId="ListParagraph">
    <w:name w:val="List Paragraph"/>
    <w:basedOn w:val="Normal"/>
    <w:uiPriority w:val="34"/>
    <w:qFormat/>
    <w:rsid w:val="004261CB"/>
    <w:pPr>
      <w:spacing w:after="160" w:line="278" w:lineRule="auto"/>
      <w:ind w:left="720"/>
      <w:contextualSpacing/>
    </w:pPr>
    <w:rPr>
      <w:rFonts w:asciiTheme="minorHAnsi" w:hAnsiTheme="minorHAnsi" w:cstheme="minorBidi"/>
      <w:kern w:val="2"/>
      <w:lang w:eastAsia="en-US"/>
      <w14:ligatures w14:val="standardContextual"/>
    </w:rPr>
  </w:style>
  <w:style w:type="character" w:styleId="IntenseEmphasis">
    <w:name w:val="Intense Emphasis"/>
    <w:basedOn w:val="DefaultParagraphFont"/>
    <w:uiPriority w:val="21"/>
    <w:qFormat/>
    <w:rsid w:val="004261CB"/>
    <w:rPr>
      <w:i/>
      <w:iCs/>
      <w:color w:val="0F4761" w:themeColor="accent1" w:themeShade="BF"/>
    </w:rPr>
  </w:style>
  <w:style w:type="paragraph" w:styleId="IntenseQuote">
    <w:name w:val="Intense Quote"/>
    <w:basedOn w:val="Normal"/>
    <w:next w:val="Normal"/>
    <w:link w:val="IntenseQuoteChar"/>
    <w:uiPriority w:val="30"/>
    <w:qFormat/>
    <w:rsid w:val="004261CB"/>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hAnsiTheme="minorHAnsi" w:cstheme="minorBidi"/>
      <w:i/>
      <w:iCs/>
      <w:color w:val="0F4761" w:themeColor="accent1" w:themeShade="BF"/>
      <w:kern w:val="2"/>
      <w:lang w:eastAsia="en-US"/>
      <w14:ligatures w14:val="standardContextual"/>
    </w:rPr>
  </w:style>
  <w:style w:type="character" w:customStyle="1" w:styleId="IntenseQuoteChar">
    <w:name w:val="Intense Quote Char"/>
    <w:basedOn w:val="DefaultParagraphFont"/>
    <w:link w:val="IntenseQuote"/>
    <w:uiPriority w:val="30"/>
    <w:rsid w:val="004261CB"/>
    <w:rPr>
      <w:i/>
      <w:iCs/>
      <w:color w:val="0F4761" w:themeColor="accent1" w:themeShade="BF"/>
    </w:rPr>
  </w:style>
  <w:style w:type="character" w:styleId="IntenseReference">
    <w:name w:val="Intense Reference"/>
    <w:basedOn w:val="DefaultParagraphFont"/>
    <w:uiPriority w:val="32"/>
    <w:qFormat/>
    <w:rsid w:val="004261CB"/>
    <w:rPr>
      <w:b/>
      <w:bCs/>
      <w:smallCaps/>
      <w:color w:val="0F4761" w:themeColor="accent1" w:themeShade="BF"/>
      <w:spacing w:val="5"/>
    </w:rPr>
  </w:style>
  <w:style w:type="paragraph" w:customStyle="1" w:styleId="elementtoproof">
    <w:name w:val="elementtoproof"/>
    <w:basedOn w:val="Normal"/>
    <w:rsid w:val="004261CB"/>
  </w:style>
  <w:style w:type="character" w:styleId="BookTitle">
    <w:name w:val="Book Title"/>
    <w:basedOn w:val="DefaultParagraphFont"/>
    <w:uiPriority w:val="33"/>
    <w:qFormat/>
    <w:rsid w:val="004261CB"/>
    <w:rPr>
      <w:b/>
      <w:bCs/>
      <w:i/>
      <w:iCs/>
      <w:spacing w:val="5"/>
    </w:rPr>
  </w:style>
  <w:style w:type="paragraph" w:styleId="Caption">
    <w:name w:val="caption"/>
    <w:basedOn w:val="Normal"/>
    <w:next w:val="Normal"/>
    <w:uiPriority w:val="35"/>
    <w:semiHidden/>
    <w:unhideWhenUsed/>
    <w:qFormat/>
    <w:rsid w:val="004261CB"/>
    <w:pPr>
      <w:spacing w:after="200"/>
    </w:pPr>
    <w:rPr>
      <w:i/>
      <w:iCs/>
      <w:color w:val="0E2841" w:themeColor="text2"/>
      <w:sz w:val="18"/>
      <w:szCs w:val="18"/>
    </w:rPr>
  </w:style>
  <w:style w:type="character" w:styleId="Emphasis">
    <w:name w:val="Emphasis"/>
    <w:basedOn w:val="DefaultParagraphFont"/>
    <w:uiPriority w:val="20"/>
    <w:qFormat/>
    <w:rsid w:val="004261CB"/>
    <w:rPr>
      <w:i/>
      <w:iCs/>
    </w:rPr>
  </w:style>
  <w:style w:type="paragraph" w:styleId="NoSpacing">
    <w:name w:val="No Spacing"/>
    <w:uiPriority w:val="1"/>
    <w:qFormat/>
    <w:rsid w:val="004261CB"/>
    <w:pPr>
      <w:spacing w:after="0" w:line="240" w:lineRule="auto"/>
    </w:pPr>
    <w:rPr>
      <w:rFonts w:ascii="Aptos" w:hAnsi="Aptos" w:cs="Aptos"/>
      <w:kern w:val="0"/>
      <w:lang w:eastAsia="en-AU"/>
      <w14:ligatures w14:val="none"/>
    </w:rPr>
  </w:style>
  <w:style w:type="character" w:styleId="Strong">
    <w:name w:val="Strong"/>
    <w:basedOn w:val="DefaultParagraphFont"/>
    <w:uiPriority w:val="22"/>
    <w:qFormat/>
    <w:rsid w:val="004261CB"/>
    <w:rPr>
      <w:b/>
      <w:bCs/>
    </w:rPr>
  </w:style>
  <w:style w:type="character" w:styleId="SubtleEmphasis">
    <w:name w:val="Subtle Emphasis"/>
    <w:basedOn w:val="DefaultParagraphFont"/>
    <w:uiPriority w:val="19"/>
    <w:qFormat/>
    <w:rsid w:val="004261CB"/>
    <w:rPr>
      <w:i/>
      <w:iCs/>
      <w:color w:val="404040" w:themeColor="text1" w:themeTint="BF"/>
    </w:rPr>
  </w:style>
  <w:style w:type="character" w:styleId="SubtleReference">
    <w:name w:val="Subtle Reference"/>
    <w:basedOn w:val="DefaultParagraphFont"/>
    <w:uiPriority w:val="31"/>
    <w:qFormat/>
    <w:rsid w:val="004261CB"/>
    <w:rPr>
      <w:smallCaps/>
      <w:color w:val="5A5A5A" w:themeColor="text1" w:themeTint="A5"/>
    </w:rPr>
  </w:style>
  <w:style w:type="paragraph" w:styleId="TOCHeading">
    <w:name w:val="TOC Heading"/>
    <w:basedOn w:val="Heading1"/>
    <w:next w:val="Normal"/>
    <w:uiPriority w:val="39"/>
    <w:semiHidden/>
    <w:unhideWhenUsed/>
    <w:qFormat/>
    <w:rsid w:val="004261CB"/>
    <w:pPr>
      <w:spacing w:before="240" w:after="0" w:line="240" w:lineRule="auto"/>
      <w:outlineLvl w:val="9"/>
    </w:pPr>
    <w:rPr>
      <w:kern w:val="0"/>
      <w:sz w:val="32"/>
      <w:szCs w:val="32"/>
      <w:lang w:eastAsia="en-A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9A83ECDD465B84FAC86952E4B8404D1" ma:contentTypeVersion="19" ma:contentTypeDescription="Create a new document." ma:contentTypeScope="" ma:versionID="91c525f53bfa0da684bccf7af7834f6e">
  <xsd:schema xmlns:xsd="http://www.w3.org/2001/XMLSchema" xmlns:xs="http://www.w3.org/2001/XMLSchema" xmlns:p="http://schemas.microsoft.com/office/2006/metadata/properties" xmlns:ns2="6921644d-3aa6-44eb-bb7e-7d8d8f991419" xmlns:ns3="e965bdf5-0a68-4400-a475-dc0812c487eb" targetNamespace="http://schemas.microsoft.com/office/2006/metadata/properties" ma:root="true" ma:fieldsID="fce4c6f4ad29e37f9472478b6583dcb3" ns2:_="" ns3:_="">
    <xsd:import namespace="6921644d-3aa6-44eb-bb7e-7d8d8f991419"/>
    <xsd:import namespace="e965bdf5-0a68-4400-a475-dc0812c487e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21644d-3aa6-44eb-bb7e-7d8d8f9914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ee4e1ce-ad01-4954-addf-2759e56763e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965bdf5-0a68-4400-a475-dc0812c487eb"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4503a07-72dd-4361-8d9e-4d93443eaa9b}" ma:internalName="TaxCatchAll" ma:showField="CatchAllData" ma:web="e965bdf5-0a68-4400-a475-dc0812c487e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921644d-3aa6-44eb-bb7e-7d8d8f991419">
      <Terms xmlns="http://schemas.microsoft.com/office/infopath/2007/PartnerControls"/>
    </lcf76f155ced4ddcb4097134ff3c332f>
    <TaxCatchAll xmlns="e965bdf5-0a68-4400-a475-dc0812c487eb" xsi:nil="true"/>
  </documentManagement>
</p:properties>
</file>

<file path=customXml/itemProps1.xml><?xml version="1.0" encoding="utf-8"?>
<ds:datastoreItem xmlns:ds="http://schemas.openxmlformats.org/officeDocument/2006/customXml" ds:itemID="{B574A44B-EEF1-4265-BAAF-67C13D2C8DBD}"/>
</file>

<file path=customXml/itemProps2.xml><?xml version="1.0" encoding="utf-8"?>
<ds:datastoreItem xmlns:ds="http://schemas.openxmlformats.org/officeDocument/2006/customXml" ds:itemID="{D81A896E-3F8A-4D95-A10F-57E630507E79}"/>
</file>

<file path=customXml/itemProps3.xml><?xml version="1.0" encoding="utf-8"?>
<ds:datastoreItem xmlns:ds="http://schemas.openxmlformats.org/officeDocument/2006/customXml" ds:itemID="{1834D638-F3AF-4FAE-B632-1DA55A27024E}"/>
</file>

<file path=docProps/app.xml><?xml version="1.0" encoding="utf-8"?>
<Properties xmlns="http://schemas.openxmlformats.org/officeDocument/2006/extended-properties" xmlns:vt="http://schemas.openxmlformats.org/officeDocument/2006/docPropsVTypes">
  <Template>Normal</Template>
  <TotalTime>61</TotalTime>
  <Pages>3</Pages>
  <Words>1111</Words>
  <Characters>6433</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Rachael Cracknell</dc:creator>
  <cp:keywords/>
  <dc:description/>
  <cp:lastModifiedBy>Rachael Cracknell</cp:lastModifiedBy>
  <cp:revision>14</cp:revision>
  <dcterms:created xsi:type="dcterms:W3CDTF">2026-07-09T00:50:00Z</dcterms:created>
  <dcterms:modified xsi:type="dcterms:W3CDTF">2026-07-10T02:15:00Z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0x01010079A83ECDD465B84FAC86952E4B8404D1</vt:lpwstr>
  </property>
</Properties>
</file>